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326AF8" w:rsidP="00326AF8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jc w:val="both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 xml:space="preserve">            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</w:t>
      </w:r>
      <w:r>
        <w:rPr>
          <w:spacing w:val="0"/>
          <w:w w:val="100"/>
          <w:sz w:val="22"/>
          <w:szCs w:val="20"/>
          <w:lang w:eastAsia="ru-RU"/>
        </w:rPr>
        <w:t xml:space="preserve">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1922520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105з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FB10E1">
        <w:rPr>
          <w:spacing w:val="0"/>
          <w:w w:val="100"/>
          <w:szCs w:val="28"/>
          <w:lang w:eastAsia="ru-RU"/>
        </w:rPr>
        <w:t>352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FB10E1">
        <w:rPr>
          <w:spacing w:val="0"/>
          <w:w w:val="100"/>
          <w:szCs w:val="28"/>
          <w:lang w:eastAsia="ru-RU"/>
        </w:rPr>
        <w:t>352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326AF8">
        <w:rPr>
          <w:sz w:val="28"/>
          <w:szCs w:val="28"/>
        </w:rPr>
        <w:t>18.06.2025</w:t>
      </w:r>
      <w:r w:rsidRPr="00007275">
        <w:rPr>
          <w:sz w:val="28"/>
          <w:szCs w:val="28"/>
        </w:rPr>
        <w:t xml:space="preserve"> № </w:t>
      </w:r>
      <w:r w:rsidR="00326AF8">
        <w:rPr>
          <w:sz w:val="28"/>
          <w:szCs w:val="28"/>
        </w:rPr>
        <w:t>105з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FB10E1">
        <w:rPr>
          <w:b w:val="0"/>
          <w:bCs w:val="0"/>
          <w:spacing w:val="-6"/>
          <w:sz w:val="28"/>
          <w:szCs w:val="22"/>
          <w:u w:val="single"/>
        </w:rPr>
        <w:t>352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FB2CCB">
        <w:rPr>
          <w:spacing w:val="-8"/>
        </w:rPr>
        <w:t>14В</w:t>
      </w:r>
      <w:r>
        <w:rPr>
          <w:spacing w:val="-10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</w:pPr>
      <w:r w:rsidRPr="001B5BE0">
        <w:t>Кадастровый номер объекта, по отношению</w:t>
      </w:r>
      <w:r w:rsidRPr="001B5BE0">
        <w:rPr>
          <w:spacing w:val="-19"/>
        </w:rPr>
        <w:t xml:space="preserve"> </w:t>
      </w:r>
      <w:r w:rsidRPr="001B5BE0">
        <w:t xml:space="preserve">к которому устанавливается </w:t>
      </w:r>
      <w:r w:rsidRPr="001B5BE0">
        <w:rPr>
          <w:spacing w:val="-6"/>
        </w:rPr>
        <w:t>прилегающая</w:t>
      </w:r>
      <w:r w:rsidRPr="001B5BE0">
        <w:rPr>
          <w:spacing w:val="-20"/>
        </w:rPr>
        <w:t xml:space="preserve"> </w:t>
      </w:r>
      <w:r w:rsidRPr="001B5BE0">
        <w:rPr>
          <w:spacing w:val="-6"/>
        </w:rPr>
        <w:t>территория:</w:t>
      </w:r>
      <w:r w:rsidRPr="001B5BE0">
        <w:t xml:space="preserve"> </w:t>
      </w:r>
      <w:r w:rsidRPr="001B5BE0">
        <w:rPr>
          <w:spacing w:val="-6"/>
          <w:u w:val="single"/>
        </w:rPr>
        <w:t>24:58:0306006:</w:t>
      </w:r>
      <w:r w:rsidR="00FB10E1" w:rsidRPr="001B5BE0">
        <w:rPr>
          <w:spacing w:val="-6"/>
          <w:u w:val="single"/>
        </w:rPr>
        <w:t>352</w:t>
      </w:r>
      <w:r w:rsidRPr="001B5BE0">
        <w:rPr>
          <w:spacing w:val="-6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  <w:rPr>
          <w:spacing w:val="-6"/>
          <w:u w:val="single"/>
        </w:rPr>
      </w:pPr>
      <w:r w:rsidRPr="001B5BE0">
        <w:t>Сведения</w:t>
      </w:r>
      <w:r w:rsidRPr="001B5BE0">
        <w:rPr>
          <w:spacing w:val="-20"/>
        </w:rPr>
        <w:t xml:space="preserve"> </w:t>
      </w:r>
      <w:r w:rsidRPr="001B5BE0">
        <w:t>о</w:t>
      </w:r>
      <w:r w:rsidRPr="001B5BE0">
        <w:rPr>
          <w:spacing w:val="-21"/>
        </w:rPr>
        <w:t xml:space="preserve"> </w:t>
      </w:r>
      <w:r w:rsidRPr="001B5BE0">
        <w:t>собственнике</w:t>
      </w:r>
      <w:r w:rsidRPr="001B5BE0">
        <w:rPr>
          <w:spacing w:val="-19"/>
        </w:rPr>
        <w:t xml:space="preserve"> </w:t>
      </w:r>
      <w:r w:rsidRPr="001B5BE0">
        <w:t>и (или) ином законном владельце здания, строения, сооружения,</w:t>
      </w:r>
      <w:r w:rsidRPr="00F0653E">
        <w:t xml:space="preserve"> земельного участка, а также уполномоченном лице: </w:t>
      </w:r>
      <w:r w:rsidR="001B5BE0" w:rsidRPr="001B5BE0">
        <w:rPr>
          <w:spacing w:val="-6"/>
          <w:u w:val="single"/>
        </w:rPr>
        <w:t>Общество с ограниченной ответственностью</w:t>
      </w:r>
      <w:r w:rsidR="001B5BE0">
        <w:rPr>
          <w:spacing w:val="-6"/>
          <w:u w:val="single"/>
        </w:rPr>
        <w:t xml:space="preserve"> «</w:t>
      </w:r>
      <w:r w:rsidR="001B5BE0" w:rsidRPr="001B5BE0">
        <w:rPr>
          <w:spacing w:val="-6"/>
          <w:u w:val="single"/>
        </w:rPr>
        <w:t>Терминал</w:t>
      </w:r>
      <w:r w:rsidR="001B5BE0">
        <w:rPr>
          <w:spacing w:val="-6"/>
          <w:u w:val="single"/>
        </w:rPr>
        <w:t xml:space="preserve"> 26»</w:t>
      </w:r>
      <w:r w:rsidRPr="001B5BE0">
        <w:rPr>
          <w:spacing w:val="-6"/>
          <w:u w:val="single"/>
        </w:rPr>
        <w:t>.</w:t>
      </w:r>
    </w:p>
    <w:p w:rsidR="00FB10E1" w:rsidRDefault="00724BF8" w:rsidP="00967A96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</w:t>
      </w:r>
      <w:r w:rsidR="00FB10E1">
        <w:rPr>
          <w:u w:val="single"/>
        </w:rPr>
        <w:t>388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FB10E1" w:rsidTr="000D2E18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FB10E1" w:rsidRDefault="00FB10E1" w:rsidP="000D2E18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FB10E1" w:rsidRDefault="00FB10E1" w:rsidP="000D2E18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FB10E1" w:rsidTr="000D2E18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FB10E1" w:rsidRDefault="00FB10E1" w:rsidP="000D2E18"/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Y</w:t>
            </w:r>
          </w:p>
        </w:tc>
      </w:tr>
      <w:tr w:rsidR="00FB10E1" w:rsidTr="000D2E18">
        <w:trPr>
          <w:trHeight w:val="307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657450.98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141067.57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657457.24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141081.71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657455.37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141083.09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657452.41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141084.07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657450.01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141084.47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657452.42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141089.5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657453.31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141092.47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657453.25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141095.57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657452.24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141098.5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657450.38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141100.98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657447.85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141102.77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657444.45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141104.46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657444.44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141104.47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657406.28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141123.36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657406.26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141123.37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657388.83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141131.96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657388.8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141131.97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657378.23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141137.15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657368.06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141142.16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657368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141142.19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657352.62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141149.65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657352.25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141148.9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657348.2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141140.68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657357.06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141136.38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657363.64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141133.19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657373.82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141128.17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657384.41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141122.99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657401.84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141114.4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657440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141095.51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657443.4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141093.82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657438.4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141083.39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657438.51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141080.71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657439.47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141078.48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657442.61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141076.49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657445.53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141075.08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657450.77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141074.21</w:t>
            </w:r>
          </w:p>
        </w:tc>
      </w:tr>
      <w:tr w:rsidR="00FB10E1" w:rsidTr="000D2E18">
        <w:trPr>
          <w:trHeight w:val="306"/>
        </w:trPr>
        <w:tc>
          <w:tcPr>
            <w:tcW w:w="18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657448.08</w:t>
            </w:r>
          </w:p>
        </w:tc>
        <w:tc>
          <w:tcPr>
            <w:tcW w:w="3525" w:type="dxa"/>
            <w:vAlign w:val="center"/>
          </w:tcPr>
          <w:p w:rsidR="00FB10E1" w:rsidRDefault="00FB10E1" w:rsidP="000D2E18">
            <w:pPr>
              <w:pStyle w:val="TableParagraph"/>
            </w:pPr>
            <w:r>
              <w:t>141068.97</w:t>
            </w:r>
          </w:p>
        </w:tc>
      </w:tr>
    </w:tbl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FB10E1" w:rsidP="004961BE">
      <w:pPr>
        <w:ind w:left="0"/>
        <w:jc w:val="both"/>
      </w:pPr>
      <w:r w:rsidRPr="00FB10E1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0651D5"/>
    <w:rsid w:val="001A0B50"/>
    <w:rsid w:val="001A7571"/>
    <w:rsid w:val="001B5BE0"/>
    <w:rsid w:val="00221DB9"/>
    <w:rsid w:val="00225EA7"/>
    <w:rsid w:val="002B1D41"/>
    <w:rsid w:val="00326AF8"/>
    <w:rsid w:val="00411416"/>
    <w:rsid w:val="004904D6"/>
    <w:rsid w:val="004961BE"/>
    <w:rsid w:val="004A4244"/>
    <w:rsid w:val="00537846"/>
    <w:rsid w:val="005A63DC"/>
    <w:rsid w:val="00635BF0"/>
    <w:rsid w:val="00724BF8"/>
    <w:rsid w:val="007D32E6"/>
    <w:rsid w:val="00873DFF"/>
    <w:rsid w:val="00905407"/>
    <w:rsid w:val="009276CF"/>
    <w:rsid w:val="00967A96"/>
    <w:rsid w:val="009704D3"/>
    <w:rsid w:val="00A10633"/>
    <w:rsid w:val="00A352CC"/>
    <w:rsid w:val="00BB6242"/>
    <w:rsid w:val="00CB0E39"/>
    <w:rsid w:val="00CD10D1"/>
    <w:rsid w:val="00D46F48"/>
    <w:rsid w:val="00DA7493"/>
    <w:rsid w:val="00E414FB"/>
    <w:rsid w:val="00EB5E04"/>
    <w:rsid w:val="00F0653E"/>
    <w:rsid w:val="00FB10E1"/>
    <w:rsid w:val="00FB2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0E768-1083-48EF-AECE-8DCB502B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2960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2025-06-20T04:02:00Z</dcterms:created>
  <dcterms:modified xsi:type="dcterms:W3CDTF">2025-06-20T04:02:00Z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